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5"/>
        <w:ind w:left="420" w:right="0" w:firstLine="0"/>
        <w:jc w:val="left"/>
        <w:rPr>
          <w:sz w:val="24"/>
        </w:rPr>
      </w:pPr>
      <w:r>
        <w:rPr>
          <w:sz w:val="24"/>
        </w:rPr>
        <w:t>附件 2</w:t>
      </w:r>
    </w:p>
    <w:p>
      <w:pPr>
        <w:spacing w:before="154" w:line="324" w:lineRule="auto"/>
        <w:ind w:left="3439" w:right="284" w:hanging="2880"/>
        <w:jc w:val="left"/>
        <w:rPr>
          <w:sz w:val="36"/>
        </w:rPr>
      </w:pPr>
      <w:r>
        <w:rPr>
          <w:sz w:val="36"/>
        </w:rPr>
        <w:t>太湖县电子商务进农村综合示范项目奖补政策资金申报材料真实性承诺书</w:t>
      </w:r>
    </w:p>
    <w:p>
      <w:pPr>
        <w:spacing w:before="346" w:after="46" w:line="242" w:lineRule="auto"/>
        <w:ind w:left="508" w:right="155" w:firstLine="480"/>
        <w:jc w:val="both"/>
        <w:rPr>
          <w:sz w:val="24"/>
        </w:rPr>
      </w:pPr>
      <w:r>
        <w:rPr>
          <w:spacing w:val="-9"/>
          <w:sz w:val="24"/>
        </w:rPr>
        <w:t>根据《太湖县人民政府办公室关于印发</w:t>
      </w:r>
      <w:r>
        <w:rPr>
          <w:sz w:val="24"/>
        </w:rPr>
        <w:t>&lt;2019</w:t>
      </w:r>
      <w:r>
        <w:rPr>
          <w:spacing w:val="-8"/>
          <w:sz w:val="24"/>
        </w:rPr>
        <w:t xml:space="preserve"> 年太湖县电子商务进农村综合示范项目中央专项资金管理实施意见&gt;的通知》（太政办秘〔2020〕29</w:t>
      </w:r>
      <w:r>
        <w:rPr>
          <w:spacing w:val="-30"/>
          <w:sz w:val="24"/>
        </w:rPr>
        <w:t xml:space="preserve"> 号</w:t>
      </w:r>
      <w:r>
        <w:rPr>
          <w:sz w:val="24"/>
        </w:rPr>
        <w:t>）</w:t>
      </w:r>
      <w:r>
        <w:rPr>
          <w:spacing w:val="-3"/>
          <w:sz w:val="24"/>
        </w:rPr>
        <w:t xml:space="preserve">的申报要求， </w:t>
      </w:r>
      <w:r>
        <w:rPr>
          <w:sz w:val="24"/>
        </w:rPr>
        <w:t>本企业保证递交的下列申请材料及其内容是真实的。</w:t>
      </w:r>
    </w:p>
    <w:tbl>
      <w:tblPr>
        <w:tblStyle w:val="3"/>
        <w:tblW w:w="0" w:type="auto"/>
        <w:tblInd w:w="4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16"/>
        <w:gridCol w:w="1808"/>
        <w:gridCol w:w="1685"/>
        <w:gridCol w:w="1685"/>
        <w:gridCol w:w="13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6" w:hRule="atLeast"/>
        </w:trPr>
        <w:tc>
          <w:tcPr>
            <w:tcW w:w="2416" w:type="dxa"/>
          </w:tcPr>
          <w:p>
            <w:pPr>
              <w:pStyle w:val="5"/>
              <w:rPr>
                <w:sz w:val="21"/>
              </w:rPr>
            </w:pPr>
          </w:p>
          <w:p>
            <w:pPr>
              <w:pStyle w:val="5"/>
              <w:ind w:left="727"/>
              <w:rPr>
                <w:sz w:val="24"/>
              </w:rPr>
            </w:pPr>
            <w:r>
              <w:rPr>
                <w:sz w:val="24"/>
              </w:rPr>
              <w:t>材料名称</w:t>
            </w:r>
          </w:p>
        </w:tc>
        <w:tc>
          <w:tcPr>
            <w:tcW w:w="1808" w:type="dxa"/>
          </w:tcPr>
          <w:p>
            <w:pPr>
              <w:pStyle w:val="5"/>
              <w:rPr>
                <w:sz w:val="21"/>
              </w:rPr>
            </w:pPr>
          </w:p>
          <w:p>
            <w:pPr>
              <w:pStyle w:val="5"/>
              <w:ind w:left="183"/>
              <w:rPr>
                <w:sz w:val="24"/>
              </w:rPr>
            </w:pPr>
            <w:r>
              <w:rPr>
                <w:sz w:val="24"/>
              </w:rPr>
              <w:t>原件或复印件</w:t>
            </w:r>
          </w:p>
        </w:tc>
        <w:tc>
          <w:tcPr>
            <w:tcW w:w="1685" w:type="dxa"/>
          </w:tcPr>
          <w:p>
            <w:pPr>
              <w:pStyle w:val="5"/>
              <w:rPr>
                <w:sz w:val="21"/>
              </w:rPr>
            </w:pPr>
          </w:p>
          <w:p>
            <w:pPr>
              <w:pStyle w:val="5"/>
              <w:tabs>
                <w:tab w:val="left" w:pos="1020"/>
              </w:tabs>
              <w:ind w:left="420"/>
              <w:rPr>
                <w:sz w:val="24"/>
              </w:rPr>
            </w:pPr>
            <w:r>
              <w:rPr>
                <w:sz w:val="24"/>
              </w:rPr>
              <w:t>份</w:t>
            </w:r>
            <w:r>
              <w:rPr>
                <w:sz w:val="24"/>
              </w:rPr>
              <w:tab/>
            </w:r>
            <w:r>
              <w:rPr>
                <w:sz w:val="24"/>
              </w:rPr>
              <w:t>数</w:t>
            </w:r>
          </w:p>
        </w:tc>
        <w:tc>
          <w:tcPr>
            <w:tcW w:w="1685" w:type="dxa"/>
          </w:tcPr>
          <w:p>
            <w:pPr>
              <w:pStyle w:val="5"/>
              <w:rPr>
                <w:sz w:val="21"/>
              </w:rPr>
            </w:pPr>
          </w:p>
          <w:p>
            <w:pPr>
              <w:pStyle w:val="5"/>
              <w:ind w:left="362"/>
              <w:rPr>
                <w:sz w:val="24"/>
              </w:rPr>
            </w:pPr>
            <w:r>
              <w:rPr>
                <w:sz w:val="24"/>
              </w:rPr>
              <w:t>每份页数</w:t>
            </w:r>
          </w:p>
        </w:tc>
        <w:tc>
          <w:tcPr>
            <w:tcW w:w="1366" w:type="dxa"/>
          </w:tcPr>
          <w:p>
            <w:pPr>
              <w:pStyle w:val="5"/>
              <w:rPr>
                <w:sz w:val="21"/>
              </w:rPr>
            </w:pPr>
          </w:p>
          <w:p>
            <w:pPr>
              <w:pStyle w:val="5"/>
              <w:ind w:left="441"/>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2416" w:type="dxa"/>
          </w:tcPr>
          <w:p>
            <w:pPr>
              <w:pStyle w:val="5"/>
              <w:rPr>
                <w:rFonts w:ascii="Times New Roman"/>
                <w:sz w:val="26"/>
              </w:rPr>
            </w:pPr>
          </w:p>
        </w:tc>
        <w:tc>
          <w:tcPr>
            <w:tcW w:w="1808" w:type="dxa"/>
          </w:tcPr>
          <w:p>
            <w:pPr>
              <w:pStyle w:val="5"/>
              <w:rPr>
                <w:rFonts w:ascii="Times New Roman"/>
                <w:sz w:val="26"/>
              </w:rPr>
            </w:pPr>
          </w:p>
        </w:tc>
        <w:tc>
          <w:tcPr>
            <w:tcW w:w="1685" w:type="dxa"/>
          </w:tcPr>
          <w:p>
            <w:pPr>
              <w:pStyle w:val="5"/>
              <w:rPr>
                <w:rFonts w:ascii="Times New Roman"/>
                <w:sz w:val="26"/>
              </w:rPr>
            </w:pPr>
          </w:p>
        </w:tc>
        <w:tc>
          <w:tcPr>
            <w:tcW w:w="1685" w:type="dxa"/>
          </w:tcPr>
          <w:p>
            <w:pPr>
              <w:pStyle w:val="5"/>
              <w:rPr>
                <w:rFonts w:ascii="Times New Roman"/>
                <w:sz w:val="26"/>
              </w:rPr>
            </w:pPr>
          </w:p>
        </w:tc>
        <w:tc>
          <w:tcPr>
            <w:tcW w:w="1366" w:type="dxa"/>
          </w:tcPr>
          <w:p>
            <w:pPr>
              <w:pStyle w:val="5"/>
              <w:rPr>
                <w:rFonts w:ascii="Times New Roman"/>
                <w:sz w:val="26"/>
              </w:rPr>
            </w:pPr>
          </w:p>
        </w:tc>
      </w:tr>
    </w:tbl>
    <w:p>
      <w:pPr>
        <w:pStyle w:val="2"/>
        <w:spacing w:before="0"/>
        <w:ind w:left="0"/>
        <w:rPr>
          <w:sz w:val="24"/>
        </w:rPr>
      </w:pPr>
    </w:p>
    <w:p>
      <w:pPr>
        <w:pStyle w:val="2"/>
        <w:spacing w:before="0"/>
        <w:ind w:left="0"/>
        <w:rPr>
          <w:sz w:val="24"/>
        </w:rPr>
      </w:pPr>
    </w:p>
    <w:p>
      <w:pPr>
        <w:pStyle w:val="2"/>
        <w:spacing w:before="0"/>
        <w:ind w:left="0"/>
        <w:rPr>
          <w:sz w:val="26"/>
        </w:rPr>
      </w:pPr>
    </w:p>
    <w:p>
      <w:pPr>
        <w:tabs>
          <w:tab w:val="left" w:pos="5361"/>
        </w:tabs>
        <w:spacing w:before="0"/>
        <w:ind w:left="321" w:right="0" w:firstLine="0"/>
        <w:jc w:val="left"/>
        <w:rPr>
          <w:sz w:val="28"/>
        </w:rPr>
      </w:pPr>
      <w:r>
        <w:rPr>
          <w:sz w:val="28"/>
        </w:rPr>
        <w:t>申</w:t>
      </w:r>
      <w:r>
        <w:rPr>
          <w:spacing w:val="-3"/>
          <w:sz w:val="28"/>
        </w:rPr>
        <w:t>报</w:t>
      </w:r>
      <w:r>
        <w:rPr>
          <w:sz w:val="28"/>
        </w:rPr>
        <w:t>企</w:t>
      </w:r>
      <w:r>
        <w:rPr>
          <w:spacing w:val="-3"/>
          <w:sz w:val="28"/>
        </w:rPr>
        <w:t>业</w:t>
      </w:r>
      <w:r>
        <w:rPr>
          <w:sz w:val="28"/>
        </w:rPr>
        <w:t>(单</w:t>
      </w:r>
      <w:r>
        <w:rPr>
          <w:spacing w:val="-3"/>
          <w:sz w:val="28"/>
        </w:rPr>
        <w:t>位</w:t>
      </w:r>
      <w:r>
        <w:rPr>
          <w:sz w:val="28"/>
        </w:rPr>
        <w:t>)法</w:t>
      </w:r>
      <w:r>
        <w:rPr>
          <w:spacing w:val="-3"/>
          <w:sz w:val="28"/>
        </w:rPr>
        <w:t>人</w:t>
      </w:r>
      <w:r>
        <w:rPr>
          <w:sz w:val="28"/>
        </w:rPr>
        <w:t>签字：</w:t>
      </w:r>
      <w:r>
        <w:rPr>
          <w:sz w:val="28"/>
        </w:rPr>
        <w:tab/>
      </w:r>
      <w:r>
        <w:rPr>
          <w:sz w:val="28"/>
        </w:rPr>
        <w:t>申</w:t>
      </w:r>
      <w:r>
        <w:rPr>
          <w:spacing w:val="-3"/>
          <w:sz w:val="28"/>
        </w:rPr>
        <w:t>报</w:t>
      </w:r>
      <w:r>
        <w:rPr>
          <w:sz w:val="28"/>
        </w:rPr>
        <w:t>企业</w:t>
      </w:r>
      <w:r>
        <w:rPr>
          <w:spacing w:val="-3"/>
          <w:sz w:val="28"/>
        </w:rPr>
        <w:t>（</w:t>
      </w:r>
      <w:r>
        <w:rPr>
          <w:sz w:val="28"/>
        </w:rPr>
        <w:t>单</w:t>
      </w:r>
      <w:r>
        <w:rPr>
          <w:spacing w:val="-3"/>
          <w:sz w:val="28"/>
        </w:rPr>
        <w:t>位</w:t>
      </w:r>
      <w:r>
        <w:rPr>
          <w:sz w:val="28"/>
        </w:rPr>
        <w:t>)盖章</w:t>
      </w:r>
    </w:p>
    <w:p>
      <w:pPr>
        <w:pStyle w:val="2"/>
        <w:spacing w:before="0"/>
        <w:ind w:left="0"/>
        <w:rPr>
          <w:sz w:val="28"/>
        </w:rPr>
      </w:pPr>
    </w:p>
    <w:p>
      <w:pPr>
        <w:pStyle w:val="2"/>
        <w:spacing w:before="10"/>
        <w:ind w:left="0"/>
        <w:rPr>
          <w:sz w:val="20"/>
        </w:rPr>
      </w:pPr>
    </w:p>
    <w:p>
      <w:pPr>
        <w:tabs>
          <w:tab w:val="left" w:pos="5123"/>
          <w:tab w:val="left" w:pos="6662"/>
          <w:tab w:val="left" w:pos="7502"/>
          <w:tab w:val="left" w:pos="8342"/>
        </w:tabs>
        <w:spacing w:before="0"/>
        <w:ind w:left="4562" w:right="0" w:firstLine="0"/>
        <w:jc w:val="left"/>
        <w:rPr>
          <w:sz w:val="28"/>
        </w:rPr>
      </w:pPr>
      <w:r>
        <w:rPr>
          <w:sz w:val="28"/>
        </w:rPr>
        <w:t>日</w:t>
      </w:r>
      <w:r>
        <w:rPr>
          <w:sz w:val="28"/>
        </w:rPr>
        <w:tab/>
      </w:r>
      <w:r>
        <w:rPr>
          <w:sz w:val="28"/>
        </w:rPr>
        <w:t>期：</w:t>
      </w:r>
      <w:r>
        <w:rPr>
          <w:sz w:val="28"/>
        </w:rPr>
        <w:tab/>
      </w:r>
      <w:r>
        <w:rPr>
          <w:sz w:val="28"/>
        </w:rPr>
        <w:t>年</w:t>
      </w:r>
      <w:r>
        <w:rPr>
          <w:sz w:val="28"/>
        </w:rPr>
        <w:tab/>
      </w:r>
      <w:r>
        <w:rPr>
          <w:sz w:val="28"/>
        </w:rPr>
        <w:t>月</w:t>
      </w:r>
      <w:r>
        <w:rPr>
          <w:sz w:val="28"/>
        </w:rPr>
        <w:tab/>
      </w:r>
      <w:r>
        <w:rPr>
          <w:sz w:val="28"/>
        </w:rPr>
        <w:t>日</w:t>
      </w:r>
    </w:p>
    <w:p>
      <w:bookmarkStart w:id="0" w:name="_GoBack"/>
      <w:bookmarkEnd w:id="0"/>
    </w:p>
    <w:sectPr>
      <w:pgSz w:w="11910" w:h="16840"/>
      <w:pgMar w:top="1580" w:right="1040" w:bottom="1160" w:left="1380" w:header="0"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1F55B8"/>
    <w:rsid w:val="7E1F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spacing w:before="214"/>
      <w:ind w:left="420"/>
    </w:pPr>
    <w:rPr>
      <w:rFonts w:ascii="宋体" w:hAnsi="宋体" w:eastAsia="宋体" w:cs="宋体"/>
      <w:sz w:val="32"/>
      <w:szCs w:val="32"/>
      <w:lang w:val="zh-CN" w:eastAsia="zh-CN" w:bidi="zh-CN"/>
    </w:rPr>
  </w:style>
  <w:style w:type="paragraph" w:customStyle="1" w:styleId="5">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2021-01-06T09:15:00Z</dcterms:created>
  <dc:creator>流浪的风</dc:creator>
  <cp:lastModifiedBy>流浪的风</cp:lastModifiedBy>
  <dcterms:modified xsi:type="dcterms:W3CDTF">2021-01-06T09:15:20Z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